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03B3" w14:textId="0BD740B2" w:rsidR="00550DF2" w:rsidRPr="00550DF2" w:rsidRDefault="00550DF2" w:rsidP="00550D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32"/>
          <w:szCs w:val="32"/>
          <w:lang w:val="en-US"/>
        </w:rPr>
      </w:pPr>
      <w:r w:rsidRPr="00550DF2">
        <w:rPr>
          <w:rFonts w:ascii="Times New Roman" w:eastAsia="Times New Roman" w:hAnsi="Times New Roman" w:cs="Times New Roman"/>
          <w:b/>
          <w:bCs/>
          <w:noProof w:val="0"/>
          <w:kern w:val="36"/>
          <w:sz w:val="32"/>
          <w:szCs w:val="32"/>
          <w:lang w:val="en-US"/>
        </w:rPr>
        <w:t>Лінива дівчина</w:t>
      </w:r>
    </w:p>
    <w:p w14:paraId="6F779189" w14:textId="027ADBEB" w:rsidR="00550DF2" w:rsidRPr="00550DF2" w:rsidRDefault="00550DF2" w:rsidP="00550DF2">
      <w:pPr>
        <w:pStyle w:val="NormalWeb"/>
        <w:rPr>
          <w:sz w:val="28"/>
          <w:szCs w:val="28"/>
        </w:rPr>
      </w:pPr>
      <w:r>
        <w:drawing>
          <wp:inline distT="0" distB="0" distL="0" distR="0" wp14:anchorId="6FB988F5" wp14:editId="3223E8D8">
            <wp:extent cx="1257300" cy="1378743"/>
            <wp:effectExtent l="0" t="0" r="0" b="0"/>
            <wp:docPr id="1" name="Picture 1" descr="Лінива дівч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інива дівчи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87" cy="138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550DF2">
        <w:rPr>
          <w:sz w:val="28"/>
          <w:szCs w:val="28"/>
        </w:rPr>
        <w:t>Жив собі заможний чоловік у якого була велика сім’я. Дев’ятеро його синів виросли слухняними та працьовитими, наймолодша ж донька – ледачою та пустотливою. Не пряла, не мила, не шила. Тільки перед дзеркалом сиділа. Батько інколи свариться на неї, а мати захищає:</w:t>
      </w:r>
    </w:p>
    <w:p w14:paraId="59172217" w14:textId="77777777" w:rsidR="00550DF2" w:rsidRPr="00550DF2" w:rsidRDefault="00550DF2" w:rsidP="00550DF2">
      <w:pPr>
        <w:pStyle w:val="NormalWeb"/>
        <w:rPr>
          <w:sz w:val="28"/>
          <w:szCs w:val="28"/>
        </w:rPr>
      </w:pPr>
      <w:r w:rsidRPr="00550DF2">
        <w:rPr>
          <w:sz w:val="28"/>
          <w:szCs w:val="28"/>
        </w:rPr>
        <w:t>– Не кричи на доню, вона ж у нас така маленька! Іще встигне наробитися!Так минали роки, а дівчина не ставала до роботи. Одного разу прийшли до їхньої оселі з сусіднього села сватати доньку. Зраділи чоловік із жінкою, що їхню дитину заберуть гарні люди, може, і працювати навчать.</w:t>
      </w:r>
    </w:p>
    <w:p w14:paraId="6783A6CB" w14:textId="77777777" w:rsidR="00550DF2" w:rsidRPr="00550DF2" w:rsidRDefault="00550DF2" w:rsidP="00550DF2">
      <w:pPr>
        <w:pStyle w:val="NormalWeb"/>
        <w:rPr>
          <w:sz w:val="28"/>
          <w:szCs w:val="28"/>
        </w:rPr>
      </w:pPr>
      <w:r w:rsidRPr="00550DF2">
        <w:rPr>
          <w:sz w:val="28"/>
          <w:szCs w:val="28"/>
        </w:rPr>
        <w:t>Так почала жити дівчина в новій родині.</w:t>
      </w:r>
    </w:p>
    <w:p w14:paraId="39664342" w14:textId="70FD36A5" w:rsidR="00550DF2" w:rsidRPr="00550DF2" w:rsidRDefault="00550DF2" w:rsidP="00550DF2">
      <w:pPr>
        <w:pStyle w:val="NormalWeb"/>
        <w:rPr>
          <w:sz w:val="28"/>
          <w:szCs w:val="28"/>
        </w:rPr>
      </w:pPr>
      <w:r w:rsidRPr="00550DF2">
        <w:rPr>
          <w:sz w:val="28"/>
          <w:szCs w:val="28"/>
        </w:rPr>
        <w:t>Якось уранці всі повставали та взялися до роботи. Молодиця лінується, та ніхто на неї за це не свариться.</w:t>
      </w:r>
      <w:r>
        <w:rPr>
          <w:sz w:val="28"/>
          <w:szCs w:val="28"/>
        </w:rPr>
        <w:t xml:space="preserve"> </w:t>
      </w:r>
      <w:r w:rsidRPr="00550DF2">
        <w:rPr>
          <w:sz w:val="28"/>
          <w:szCs w:val="28"/>
        </w:rPr>
        <w:t>Опівдні зібралася родина за столом. Батько питає, хто що робив. Мати поралася в хаті, син – надворі, діти грядки пололи.</w:t>
      </w:r>
    </w:p>
    <w:p w14:paraId="232F0C33" w14:textId="77777777" w:rsidR="00550DF2" w:rsidRPr="00550DF2" w:rsidRDefault="00550DF2" w:rsidP="00550DF2">
      <w:pPr>
        <w:pStyle w:val="NormalWeb"/>
        <w:rPr>
          <w:sz w:val="28"/>
          <w:szCs w:val="28"/>
        </w:rPr>
      </w:pPr>
      <w:r w:rsidRPr="00550DF2">
        <w:rPr>
          <w:sz w:val="28"/>
          <w:szCs w:val="28"/>
        </w:rPr>
        <w:t>– А ти, невісточко, чим займалася? – питає старий.</w:t>
      </w:r>
    </w:p>
    <w:p w14:paraId="5EF3D678" w14:textId="77777777" w:rsidR="00550DF2" w:rsidRPr="00550DF2" w:rsidRDefault="00550DF2" w:rsidP="00550DF2">
      <w:pPr>
        <w:pStyle w:val="NormalWeb"/>
        <w:rPr>
          <w:sz w:val="28"/>
          <w:szCs w:val="28"/>
        </w:rPr>
      </w:pPr>
      <w:r w:rsidRPr="00550DF2">
        <w:rPr>
          <w:sz w:val="28"/>
          <w:szCs w:val="28"/>
        </w:rPr>
        <w:t>– У мене немає звички працювати, – відповідає дівчина, – та й не вмію нічого.</w:t>
      </w:r>
    </w:p>
    <w:p w14:paraId="4B77A08B" w14:textId="77777777" w:rsidR="00550DF2" w:rsidRPr="00550DF2" w:rsidRDefault="00550DF2" w:rsidP="00550DF2">
      <w:pPr>
        <w:pStyle w:val="NormalWeb"/>
        <w:rPr>
          <w:sz w:val="28"/>
          <w:szCs w:val="28"/>
        </w:rPr>
      </w:pPr>
      <w:r w:rsidRPr="00550DF2">
        <w:rPr>
          <w:sz w:val="28"/>
          <w:szCs w:val="28"/>
        </w:rPr>
        <w:t>– Коли нічого не робила, то і їсти не заслужила.</w:t>
      </w:r>
    </w:p>
    <w:p w14:paraId="4756E45D" w14:textId="77777777" w:rsidR="00550DF2" w:rsidRPr="00550DF2" w:rsidRDefault="00550DF2" w:rsidP="00550DF2">
      <w:pPr>
        <w:pStyle w:val="NormalWeb"/>
        <w:rPr>
          <w:sz w:val="28"/>
          <w:szCs w:val="28"/>
        </w:rPr>
      </w:pPr>
      <w:r w:rsidRPr="00550DF2">
        <w:rPr>
          <w:sz w:val="28"/>
          <w:szCs w:val="28"/>
        </w:rPr>
        <w:t>Усі смачно пообідали, а невістка цілий день голодна ходила. Наступного дня молодичка встала рано, бо голод спати не давав. Свекруха готувала сніданок і невістку не просила допомагати. А та сама взяла відро та принесла води з криниці. Під обід господар знову питає, хто чим займався. Всі розповіли, а мати й каже:</w:t>
      </w:r>
    </w:p>
    <w:p w14:paraId="7EBB168A" w14:textId="77777777" w:rsidR="00550DF2" w:rsidRDefault="00550DF2" w:rsidP="00550DF2">
      <w:pPr>
        <w:pStyle w:val="NormalWeb"/>
        <w:rPr>
          <w:sz w:val="28"/>
          <w:szCs w:val="28"/>
        </w:rPr>
      </w:pPr>
      <w:r w:rsidRPr="00550DF2">
        <w:rPr>
          <w:sz w:val="28"/>
          <w:szCs w:val="28"/>
        </w:rPr>
        <w:t>– Наша невістка сьогодні води принесла.</w:t>
      </w:r>
    </w:p>
    <w:p w14:paraId="3459A841" w14:textId="34A37B39" w:rsidR="00550DF2" w:rsidRPr="00550DF2" w:rsidRDefault="00550DF2" w:rsidP="00550DF2">
      <w:pPr>
        <w:pStyle w:val="NormalWeb"/>
        <w:rPr>
          <w:sz w:val="28"/>
          <w:szCs w:val="28"/>
        </w:rPr>
      </w:pPr>
      <w:r w:rsidRPr="00550DF2">
        <w:rPr>
          <w:sz w:val="28"/>
          <w:szCs w:val="28"/>
        </w:rPr>
        <w:t>– Добре, – говорить старий, – дайте їй за це горнятко води.</w:t>
      </w:r>
    </w:p>
    <w:p w14:paraId="0B677522" w14:textId="77777777" w:rsidR="00550DF2" w:rsidRDefault="00550DF2" w:rsidP="00550DF2">
      <w:pPr>
        <w:pStyle w:val="NormalWeb"/>
        <w:rPr>
          <w:sz w:val="28"/>
          <w:szCs w:val="28"/>
        </w:rPr>
      </w:pPr>
      <w:r w:rsidRPr="00550DF2">
        <w:rPr>
          <w:sz w:val="28"/>
          <w:szCs w:val="28"/>
        </w:rPr>
        <w:t>Випила бідолаха воду, поплакала, а сама думає: «Якщо й далі нічого не робитиму, схудну та знесилюся».</w:t>
      </w:r>
    </w:p>
    <w:p w14:paraId="6DB19343" w14:textId="20DAF7F7" w:rsidR="00550DF2" w:rsidRPr="00550DF2" w:rsidRDefault="00550DF2" w:rsidP="00550DF2">
      <w:pPr>
        <w:pStyle w:val="NormalWeb"/>
        <w:rPr>
          <w:sz w:val="28"/>
          <w:szCs w:val="28"/>
        </w:rPr>
      </w:pPr>
      <w:r w:rsidRPr="00550DF2">
        <w:rPr>
          <w:sz w:val="28"/>
          <w:szCs w:val="28"/>
        </w:rPr>
        <w:t>Наступного ранку прокинулася дівчина до сходу сонця та й почала поратися по господарству: сніданок приготувала, в хаті поприбирала, корів подоїла, білизну попрала. Через тиждень завітали в гості батьки молодиці. Заходять, дивляться й не впізнають доньку – така працьовита стала.</w:t>
      </w:r>
    </w:p>
    <w:sectPr w:rsidR="00550DF2" w:rsidRPr="00550DF2" w:rsidSect="00550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F2"/>
    <w:rsid w:val="004B495C"/>
    <w:rsid w:val="00550DF2"/>
    <w:rsid w:val="00936F86"/>
    <w:rsid w:val="00D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FC4A"/>
  <w15:chartTrackingRefBased/>
  <w15:docId w15:val="{CD4EFD41-393F-48A5-9FAC-72265158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1</cp:revision>
  <dcterms:created xsi:type="dcterms:W3CDTF">2021-09-19T16:23:00Z</dcterms:created>
  <dcterms:modified xsi:type="dcterms:W3CDTF">2021-09-19T16:29:00Z</dcterms:modified>
</cp:coreProperties>
</file>